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Сведения</w:t>
      </w:r>
    </w:p>
    <w:p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о материально-техническом обеспечении образовательной деятельности</w:t>
      </w:r>
    </w:p>
    <w:p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u w:val="single"/>
          <w:bdr w:val="none" w:sz="0" w:space="0" w:color="auto" w:frame="1"/>
        </w:rPr>
        <w:t>МБДОУ «ДС №12 «</w:t>
      </w:r>
      <w:proofErr w:type="spellStart"/>
      <w:r>
        <w:rPr>
          <w:b/>
          <w:bCs/>
          <w:color w:val="000000"/>
          <w:u w:val="single"/>
          <w:bdr w:val="none" w:sz="0" w:space="0" w:color="auto" w:frame="1"/>
        </w:rPr>
        <w:t>Лейсен</w:t>
      </w:r>
      <w:proofErr w:type="spellEnd"/>
      <w:r>
        <w:rPr>
          <w:b/>
          <w:bCs/>
          <w:color w:val="000000"/>
          <w:u w:val="single"/>
          <w:bdr w:val="none" w:sz="0" w:space="0" w:color="auto" w:frame="1"/>
        </w:rPr>
        <w:t xml:space="preserve">» города </w:t>
      </w:r>
      <w:proofErr w:type="spellStart"/>
      <w:r>
        <w:rPr>
          <w:b/>
          <w:bCs/>
          <w:color w:val="000000"/>
          <w:u w:val="single"/>
          <w:bdr w:val="none" w:sz="0" w:space="0" w:color="auto" w:frame="1"/>
        </w:rPr>
        <w:t>Мамадыш</w:t>
      </w:r>
      <w:proofErr w:type="spellEnd"/>
      <w:r>
        <w:rPr>
          <w:b/>
          <w:bCs/>
          <w:color w:val="000000"/>
          <w:u w:val="single"/>
          <w:bdr w:val="none" w:sz="0" w:space="0" w:color="auto" w:frame="1"/>
        </w:rPr>
        <w:t>»</w:t>
      </w: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  <w:bdr w:val="none" w:sz="0" w:space="0" w:color="auto" w:frame="1"/>
          <w:lang w:val="tt-RU"/>
        </w:rPr>
        <w:t> </w:t>
      </w:r>
    </w:p>
    <w:p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Раздел  1.  Обеспечение  помещениями для медицинского обслуживания, питания и прачечной</w:t>
      </w:r>
    </w:p>
    <w:tbl>
      <w:tblPr>
        <w:tblW w:w="0" w:type="auto"/>
        <w:tblInd w:w="-278" w:type="dxa"/>
        <w:tblCellMar>
          <w:left w:w="0" w:type="dxa"/>
          <w:right w:w="0" w:type="dxa"/>
        </w:tblCellMar>
        <w:tblLook w:val="04A0"/>
      </w:tblPr>
      <w:tblGrid>
        <w:gridCol w:w="9969"/>
      </w:tblGrid>
      <w:tr w:rsidR="00F93340" w:rsidTr="00F93340">
        <w:trPr>
          <w:trHeight w:val="643"/>
        </w:trPr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Наименование помещений с перечнем основного оборудования</w:t>
            </w: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07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Медицинский кабинет</w:t>
            </w:r>
            <w:proofErr w:type="gramStart"/>
            <w:r>
              <w:rPr>
                <w:b/>
                <w:bCs/>
                <w:bdr w:val="none" w:sz="0" w:space="0" w:color="auto" w:frame="1"/>
              </w:rPr>
              <w:t xml:space="preserve"> :</w:t>
            </w:r>
            <w:proofErr w:type="gramEnd"/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Весы напольные медицинские электронные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Осветитель люминесцентный диагностический</w:t>
            </w:r>
          </w:p>
          <w:p w:rsidR="00F93340" w:rsidRDefault="00F93340" w:rsidP="00F93340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 xml:space="preserve">Таблица РОТТА для определения остроты </w:t>
            </w:r>
            <w:proofErr w:type="spellStart"/>
            <w:r>
              <w:rPr>
                <w:bdr w:val="none" w:sz="0" w:space="0" w:color="auto" w:frame="1"/>
              </w:rPr>
              <w:t>зрени</w:t>
            </w:r>
            <w:proofErr w:type="spellEnd"/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Ростомер РМ -1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Цифровой полуавтоматический измеритель артериального давления и частоты пульса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Сфигмоманометр (детский тонометр)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Бикс большой, бикс маленький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Ионизатор воздуха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Ингалятор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Лампа Чижевского</w:t>
            </w:r>
          </w:p>
          <w:p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proofErr w:type="spellStart"/>
            <w:r>
              <w:rPr>
                <w:bdr w:val="none" w:sz="0" w:space="0" w:color="auto" w:frame="1"/>
              </w:rPr>
              <w:t>Массажер</w:t>
            </w:r>
            <w:proofErr w:type="spellEnd"/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Calibri" w:hAnsi="Calibri"/>
                <w:bdr w:val="none" w:sz="0" w:space="0" w:color="auto" w:frame="1"/>
                <w:lang w:val="tt-RU"/>
              </w:rPr>
              <w:t> </w:t>
            </w: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07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 Процедурный кабинет: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Кушетка медицинская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Столик медицинский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-- со средствами оказания неотложной помощи;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Шкаф медицинский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Термометр медицинский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Термометр стеклянный ртутный максимальный СП-83</w:t>
            </w:r>
          </w:p>
          <w:p w:rsidR="00F93340" w:rsidRDefault="00F93340" w:rsidP="00315BB2">
            <w:pPr>
              <w:numPr>
                <w:ilvl w:val="0"/>
                <w:numId w:val="2"/>
              </w:numPr>
              <w:ind w:left="288"/>
              <w:textAlignment w:val="baseline"/>
            </w:pPr>
            <w:r>
              <w:t xml:space="preserve"> 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Calibri" w:hAnsi="Calibri"/>
                <w:bdr w:val="none" w:sz="0" w:space="0" w:color="auto" w:frame="1"/>
                <w:lang w:val="tt-RU"/>
              </w:rPr>
              <w:t> </w:t>
            </w: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Пищеблок:</w:t>
            </w:r>
          </w:p>
          <w:p w:rsidR="00F93340" w:rsidRDefault="00F93340">
            <w:pPr>
              <w:spacing w:line="270" w:lineRule="atLeast"/>
              <w:ind w:left="1211" w:hanging="360"/>
              <w:textAlignment w:val="baseline"/>
            </w:pPr>
            <w:r>
              <w:rPr>
                <w:rFonts w:ascii="Symbol" w:hAnsi="Symbol"/>
                <w:bdr w:val="none" w:sz="0" w:space="0" w:color="auto" w:frame="1"/>
              </w:rPr>
              <w:t></w:t>
            </w:r>
            <w:r>
              <w:rPr>
                <w:bdr w:val="none" w:sz="0" w:space="0" w:color="auto" w:frame="1"/>
              </w:rPr>
              <w:t>Мясорубка МИМ-300</w:t>
            </w:r>
          </w:p>
          <w:p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Symbol" w:hAnsi="Symbol"/>
                <w:bdr w:val="none" w:sz="0" w:space="0" w:color="auto" w:frame="1"/>
              </w:rPr>
              <w:t></w:t>
            </w:r>
            <w:r>
              <w:rPr>
                <w:bdr w:val="none" w:sz="0" w:space="0" w:color="auto" w:frame="1"/>
              </w:rPr>
              <w:t>Жарочный  шкаф ЭП-4ЖШ – 1 шт.</w:t>
            </w:r>
          </w:p>
          <w:p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Овощерезка</w:t>
            </w:r>
          </w:p>
          <w:p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Плита электрическая с духовкой – 2 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шт</w:t>
            </w:r>
            <w:proofErr w:type="spellEnd"/>
            <w:proofErr w:type="gramEnd"/>
          </w:p>
          <w:p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</w:p>
          <w:p w:rsidR="00F93340" w:rsidRDefault="00F93340">
            <w:pPr>
              <w:spacing w:line="270" w:lineRule="atLeast"/>
              <w:ind w:left="1211" w:hanging="360"/>
              <w:textAlignment w:val="baseline"/>
            </w:pP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Прачечная: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Стиральная машина – 2шт.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Утюг 1 шт.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Гладильный стол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Calibri" w:hAnsi="Calibri"/>
                <w:bdr w:val="none" w:sz="0" w:space="0" w:color="auto" w:frame="1"/>
                <w:lang w:val="tt-RU"/>
              </w:rPr>
              <w:t> </w:t>
            </w:r>
          </w:p>
        </w:tc>
      </w:tr>
    </w:tbl>
    <w:p w:rsidR="00F93340" w:rsidRDefault="00F93340" w:rsidP="00F93340">
      <w:pPr>
        <w:shd w:val="clear" w:color="auto" w:fill="F6F6F6"/>
        <w:spacing w:line="270" w:lineRule="atLeast"/>
        <w:jc w:val="both"/>
        <w:textAlignment w:val="baseline"/>
        <w:rPr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</w:t>
      </w:r>
    </w:p>
    <w:p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Раздел 2. Обеспечение образовательного процесса оборудованными учебными кабинетами,   объектами  для  проведения  практических  занятий,  объектами физической культуры и спорта</w:t>
      </w:r>
    </w:p>
    <w:tbl>
      <w:tblPr>
        <w:tblW w:w="0" w:type="auto"/>
        <w:tblInd w:w="-278" w:type="dxa"/>
        <w:tblCellMar>
          <w:left w:w="0" w:type="dxa"/>
          <w:right w:w="0" w:type="dxa"/>
        </w:tblCellMar>
        <w:tblLook w:val="04A0"/>
      </w:tblPr>
      <w:tblGrid>
        <w:gridCol w:w="9969"/>
      </w:tblGrid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Наименование учебных кабинетов с перечнем основного оборудования по всем предметам (дисциплинам) в соответствии с учебным планом</w:t>
            </w: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Кабинет татарского языка: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 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 для пособий,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стулья детские,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Style w:val="apple-converted-space"/>
                <w:bdr w:val="none" w:sz="0" w:space="0" w:color="auto" w:frame="1"/>
                <w:lang w:val="tt-RU"/>
              </w:rPr>
              <w:t>-  </w:t>
            </w:r>
            <w:r>
              <w:rPr>
                <w:bdr w:val="none" w:sz="0" w:space="0" w:color="auto" w:frame="1"/>
              </w:rPr>
              <w:t>пособии для занятий,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дидактические и развивающие игры,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демонстрационный  материал,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раздаточный материал,</w:t>
            </w:r>
          </w:p>
          <w:p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игрушки.</w:t>
            </w:r>
          </w:p>
          <w:p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-ноутбук</w:t>
            </w:r>
          </w:p>
          <w:p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-экран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-проектор</w:t>
            </w: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Методический кабинет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/>
                <w:bCs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компьютер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bdr w:val="none" w:sz="0" w:space="0" w:color="auto" w:frame="1"/>
              </w:rPr>
              <w:t xml:space="preserve"> проектор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 для пособий, документаций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комплект диагностических методик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стол рабочий для методиста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компьютерный стол,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стулья</w:t>
            </w:r>
          </w:p>
          <w:p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игрушки.</w:t>
            </w:r>
          </w:p>
          <w:p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 принтер -2шт</w:t>
            </w:r>
          </w:p>
          <w:p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 ламинат-1шт</w:t>
            </w:r>
          </w:p>
          <w:p w:rsidR="00F93340" w:rsidRP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-ноутбук- 1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шт</w:t>
            </w:r>
            <w:proofErr w:type="spellEnd"/>
            <w:proofErr w:type="gramEnd"/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Музыкальный  зал: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 для пособий и литературы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пианино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музыкальный центр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детские музыкальные инструменты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музыкально-дидактические пособия и игры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атрибуты для плясок  и игр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стулья детские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стул.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скамейка гимнастическая,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палки гимнастические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обручи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 скакалки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мячи разные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стенка гимнастическая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 маты гимнастические</w:t>
            </w:r>
          </w:p>
        </w:tc>
      </w:tr>
      <w:tr w:rsidR="00F93340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lastRenderedPageBreak/>
              <w:t>Группы:   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/>
                <w:bCs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шкафы для пособий, документаций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детская мебель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стол рабочий для воспитателей и стул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ковер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 xml:space="preserve">детские книги 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 дидактические игры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игровая мебель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информационные стенды</w:t>
            </w:r>
          </w:p>
          <w:p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игрушки разные</w:t>
            </w:r>
          </w:p>
          <w:p w:rsidR="00F93340" w:rsidRDefault="00F93340">
            <w:pPr>
              <w:spacing w:line="207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 xml:space="preserve">магнитная доска (2 </w:t>
            </w:r>
            <w:proofErr w:type="spellStart"/>
            <w:r>
              <w:rPr>
                <w:bdr w:val="none" w:sz="0" w:space="0" w:color="auto" w:frame="1"/>
              </w:rPr>
              <w:t>шт</w:t>
            </w:r>
            <w:proofErr w:type="spellEnd"/>
            <w:r>
              <w:rPr>
                <w:bdr w:val="none" w:sz="0" w:space="0" w:color="auto" w:frame="1"/>
              </w:rPr>
              <w:t>)</w:t>
            </w:r>
          </w:p>
        </w:tc>
      </w:tr>
    </w:tbl>
    <w:p w:rsidR="00F93340" w:rsidRDefault="00F93340" w:rsidP="00F93340">
      <w:pPr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93340" w:rsidRDefault="00F93340" w:rsidP="00F93340">
      <w:pPr>
        <w:pStyle w:val="a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979797"/>
          <w:sz w:val="18"/>
          <w:szCs w:val="18"/>
        </w:rPr>
      </w:pPr>
      <w:r>
        <w:rPr>
          <w:rFonts w:ascii="Arial" w:hAnsi="Arial" w:cs="Arial"/>
          <w:color w:val="979797"/>
          <w:sz w:val="18"/>
          <w:szCs w:val="18"/>
        </w:rPr>
        <w:t xml:space="preserve">» </w:t>
      </w:r>
    </w:p>
    <w:p w:rsidR="00F93340" w:rsidRDefault="00F93340" w:rsidP="00F93340"/>
    <w:p w:rsidR="00471986" w:rsidRDefault="00471986"/>
    <w:sectPr w:rsidR="00471986" w:rsidSect="004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303CE"/>
    <w:multiLevelType w:val="multilevel"/>
    <w:tmpl w:val="50C6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0161FC"/>
    <w:multiLevelType w:val="multilevel"/>
    <w:tmpl w:val="917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F93340"/>
    <w:rsid w:val="00471986"/>
    <w:rsid w:val="00F9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933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933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</Words>
  <Characters>2043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2015-10-16T12:20:00Z</dcterms:created>
  <dcterms:modified xsi:type="dcterms:W3CDTF">2015-10-16T12:25:00Z</dcterms:modified>
</cp:coreProperties>
</file>